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FE89" w14:textId="77E36C94" w:rsidR="0044719F" w:rsidRDefault="0044719F" w:rsidP="004B5A92">
      <w:r w:rsidRPr="006D65D1">
        <w:rPr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3BDB217" wp14:editId="7668395C">
            <wp:simplePos x="0" y="0"/>
            <wp:positionH relativeFrom="margin">
              <wp:posOffset>-614680</wp:posOffset>
            </wp:positionH>
            <wp:positionV relativeFrom="paragraph">
              <wp:posOffset>4445</wp:posOffset>
            </wp:positionV>
            <wp:extent cx="3343275" cy="749935"/>
            <wp:effectExtent l="0" t="0" r="9525" b="0"/>
            <wp:wrapSquare wrapText="bothSides"/>
            <wp:docPr id="1" name="Picture 1" descr="logo MEC-albas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C-albast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95FA491" w14:textId="012E5869" w:rsidR="004B5A92" w:rsidRPr="0044719F" w:rsidRDefault="0044719F" w:rsidP="0044719F">
      <w:pPr>
        <w:jc w:val="center"/>
      </w:pPr>
      <w:r>
        <w:t>CABINET MINISTRU</w:t>
      </w:r>
      <w:r>
        <w:br w:type="textWrapping" w:clear="all"/>
      </w:r>
    </w:p>
    <w:p w14:paraId="18C18B86" w14:textId="17828334" w:rsidR="00E9589F" w:rsidRPr="00BA0A44" w:rsidRDefault="004B5A92" w:rsidP="00BA0A44">
      <w:pPr>
        <w:pStyle w:val="Heading4"/>
        <w:spacing w:before="0" w:after="0"/>
        <w:jc w:val="center"/>
        <w:rPr>
          <w:rFonts w:ascii="Palatino Linotype" w:hAnsi="Palatino Linotype"/>
          <w:sz w:val="24"/>
          <w:szCs w:val="24"/>
        </w:rPr>
      </w:pPr>
      <w:r w:rsidRPr="006D65D1">
        <w:rPr>
          <w:rFonts w:ascii="Palatino Linotype" w:hAnsi="Palatino Linotype"/>
          <w:sz w:val="24"/>
          <w:szCs w:val="24"/>
        </w:rPr>
        <w:t>O R D I N</w:t>
      </w:r>
    </w:p>
    <w:p w14:paraId="658DFC97" w14:textId="39363C37" w:rsidR="00DE696B" w:rsidRDefault="0044719F" w:rsidP="0095453D">
      <w:pPr>
        <w:spacing w:after="0"/>
        <w:ind w:right="-28"/>
        <w:jc w:val="center"/>
        <w:rPr>
          <w:b/>
          <w:szCs w:val="24"/>
        </w:rPr>
      </w:pPr>
      <w:r w:rsidRPr="0044719F">
        <w:rPr>
          <w:b/>
          <w:szCs w:val="24"/>
        </w:rPr>
        <w:t>pri</w:t>
      </w:r>
      <w:r w:rsidR="0095453D">
        <w:rPr>
          <w:b/>
          <w:szCs w:val="24"/>
        </w:rPr>
        <w:t xml:space="preserve">vind aprobarea </w:t>
      </w:r>
      <w:r w:rsidRPr="0044719F">
        <w:rPr>
          <w:b/>
          <w:szCs w:val="24"/>
        </w:rPr>
        <w:t xml:space="preserve"> Metodologiei de înscriere a copiilor în învățământu</w:t>
      </w:r>
      <w:r>
        <w:rPr>
          <w:b/>
          <w:szCs w:val="24"/>
        </w:rPr>
        <w:t>l primar pentru anul școlar 2021-2022</w:t>
      </w:r>
      <w:r w:rsidR="004F1031">
        <w:rPr>
          <w:b/>
          <w:szCs w:val="24"/>
        </w:rPr>
        <w:t xml:space="preserve"> </w:t>
      </w:r>
      <w:r w:rsidR="0095453D">
        <w:rPr>
          <w:b/>
          <w:szCs w:val="24"/>
        </w:rPr>
        <w:t>și a Calendarului înscrierii</w:t>
      </w:r>
    </w:p>
    <w:p w14:paraId="70B0DB5A" w14:textId="77777777" w:rsidR="0095453D" w:rsidRPr="006D65D1" w:rsidRDefault="0095453D" w:rsidP="0095453D">
      <w:pPr>
        <w:spacing w:after="0"/>
        <w:ind w:right="-28"/>
        <w:jc w:val="center"/>
        <w:rPr>
          <w:b/>
          <w:szCs w:val="24"/>
        </w:rPr>
      </w:pPr>
    </w:p>
    <w:p w14:paraId="16A3EE16" w14:textId="3E457DF0" w:rsidR="00DE696B" w:rsidRPr="00DE696B" w:rsidRDefault="00175C37" w:rsidP="00010737">
      <w:pPr>
        <w:spacing w:after="0" w:line="276" w:lineRule="auto"/>
        <w:ind w:right="-28"/>
        <w:rPr>
          <w:szCs w:val="24"/>
        </w:rPr>
      </w:pPr>
      <w:r w:rsidRPr="00DE696B">
        <w:rPr>
          <w:szCs w:val="24"/>
        </w:rPr>
        <w:t>Av</w:t>
      </w:r>
      <w:r w:rsidR="009C344B">
        <w:rPr>
          <w:szCs w:val="24"/>
        </w:rPr>
        <w:t>â</w:t>
      </w:r>
      <w:r w:rsidRPr="00DE696B">
        <w:rPr>
          <w:szCs w:val="24"/>
        </w:rPr>
        <w:t xml:space="preserve">nd </w:t>
      </w:r>
      <w:r w:rsidR="009C344B">
        <w:rPr>
          <w:szCs w:val="24"/>
        </w:rPr>
        <w:t>î</w:t>
      </w:r>
      <w:r w:rsidR="00010737">
        <w:rPr>
          <w:szCs w:val="24"/>
        </w:rPr>
        <w:t xml:space="preserve">n vedere </w:t>
      </w:r>
      <w:r w:rsidR="00DE696B" w:rsidRPr="00DE696B">
        <w:rPr>
          <w:szCs w:val="24"/>
        </w:rPr>
        <w:t>prevederile</w:t>
      </w:r>
      <w:r w:rsidR="00010737">
        <w:rPr>
          <w:szCs w:val="24"/>
        </w:rPr>
        <w:t xml:space="preserve"> </w:t>
      </w:r>
      <w:r w:rsidR="00DE696B" w:rsidRPr="00DE696B">
        <w:rPr>
          <w:szCs w:val="24"/>
        </w:rPr>
        <w:t>art. 4 alin. (1) din Ordonan</w:t>
      </w:r>
      <w:r w:rsidR="009C344B">
        <w:rPr>
          <w:szCs w:val="24"/>
        </w:rPr>
        <w:t>ț</w:t>
      </w:r>
      <w:r w:rsidR="00DE696B" w:rsidRPr="00DE696B">
        <w:rPr>
          <w:szCs w:val="24"/>
        </w:rPr>
        <w:t>a de urgen</w:t>
      </w:r>
      <w:r w:rsidR="009C344B">
        <w:rPr>
          <w:szCs w:val="24"/>
        </w:rPr>
        <w:t>ță</w:t>
      </w:r>
      <w:r w:rsidR="00DE696B" w:rsidRPr="00DE696B">
        <w:rPr>
          <w:szCs w:val="24"/>
        </w:rPr>
        <w:t xml:space="preserve"> nr.</w:t>
      </w:r>
      <w:r w:rsidR="003A63AB">
        <w:rPr>
          <w:szCs w:val="24"/>
        </w:rPr>
        <w:t xml:space="preserve"> 212/2020</w:t>
      </w:r>
      <w:r w:rsidR="00DE696B" w:rsidRPr="00DE696B">
        <w:rPr>
          <w:szCs w:val="24"/>
        </w:rPr>
        <w:t xml:space="preserve"> privind stabilirea unor m</w:t>
      </w:r>
      <w:r w:rsidR="009C344B">
        <w:rPr>
          <w:szCs w:val="24"/>
        </w:rPr>
        <w:t>ă</w:t>
      </w:r>
      <w:r w:rsidR="00DE696B" w:rsidRPr="00DE696B">
        <w:rPr>
          <w:szCs w:val="24"/>
        </w:rPr>
        <w:t>suri la nivelul administra</w:t>
      </w:r>
      <w:r w:rsidR="009C344B">
        <w:rPr>
          <w:szCs w:val="24"/>
        </w:rPr>
        <w:t>ț</w:t>
      </w:r>
      <w:r w:rsidR="00DE696B" w:rsidRPr="00DE696B">
        <w:rPr>
          <w:szCs w:val="24"/>
        </w:rPr>
        <w:t xml:space="preserve">iei publice centrale </w:t>
      </w:r>
      <w:r w:rsidR="009C344B">
        <w:rPr>
          <w:szCs w:val="24"/>
        </w:rPr>
        <w:t>ș</w:t>
      </w:r>
      <w:r w:rsidR="00DE696B" w:rsidRPr="00DE696B">
        <w:rPr>
          <w:szCs w:val="24"/>
        </w:rPr>
        <w:t xml:space="preserve">i pentru modificarea </w:t>
      </w:r>
      <w:r w:rsidR="009C344B">
        <w:rPr>
          <w:szCs w:val="24"/>
        </w:rPr>
        <w:t>ș</w:t>
      </w:r>
      <w:r w:rsidR="00DE696B" w:rsidRPr="00DE696B">
        <w:rPr>
          <w:szCs w:val="24"/>
        </w:rPr>
        <w:t>i completarea unor acte normative,</w:t>
      </w:r>
    </w:p>
    <w:p w14:paraId="4F7B8070" w14:textId="1AE0857B" w:rsidR="004B5A92" w:rsidRDefault="00010737" w:rsidP="00010737">
      <w:pPr>
        <w:pStyle w:val="NoSpacing"/>
        <w:rPr>
          <w:szCs w:val="24"/>
        </w:rPr>
      </w:pPr>
      <w:r>
        <w:rPr>
          <w:szCs w:val="24"/>
        </w:rPr>
        <w:t xml:space="preserve">Raportat la prevederile art. 23 și art. 29 din </w:t>
      </w:r>
      <w:r w:rsidR="004B5A92" w:rsidRPr="00DE696B">
        <w:rPr>
          <w:szCs w:val="24"/>
        </w:rPr>
        <w:t>Leg</w:t>
      </w:r>
      <w:r>
        <w:rPr>
          <w:szCs w:val="24"/>
        </w:rPr>
        <w:t>ea</w:t>
      </w:r>
      <w:r w:rsidR="004B5A92" w:rsidRPr="00DE696B">
        <w:rPr>
          <w:szCs w:val="24"/>
        </w:rPr>
        <w:t xml:space="preserve"> educa</w:t>
      </w:r>
      <w:r w:rsidR="009C344B">
        <w:rPr>
          <w:szCs w:val="24"/>
        </w:rPr>
        <w:t>ț</w:t>
      </w:r>
      <w:r w:rsidR="004B5A92" w:rsidRPr="00DE696B">
        <w:rPr>
          <w:szCs w:val="24"/>
        </w:rPr>
        <w:t>iei na</w:t>
      </w:r>
      <w:r w:rsidR="009C344B">
        <w:rPr>
          <w:szCs w:val="24"/>
        </w:rPr>
        <w:t>ț</w:t>
      </w:r>
      <w:r w:rsidR="004B5A92" w:rsidRPr="00DE696B">
        <w:rPr>
          <w:szCs w:val="24"/>
        </w:rPr>
        <w:t>ionale nr. 1/2011, cu modific</w:t>
      </w:r>
      <w:r w:rsidR="009C344B">
        <w:rPr>
          <w:szCs w:val="24"/>
        </w:rPr>
        <w:t>ă</w:t>
      </w:r>
      <w:r w:rsidR="004B5A92" w:rsidRPr="00DE696B">
        <w:rPr>
          <w:szCs w:val="24"/>
        </w:rPr>
        <w:t xml:space="preserve">rile </w:t>
      </w:r>
      <w:r w:rsidR="009C344B">
        <w:rPr>
          <w:szCs w:val="24"/>
        </w:rPr>
        <w:t>ș</w:t>
      </w:r>
      <w:r w:rsidR="004B5A92" w:rsidRPr="00DE696B">
        <w:rPr>
          <w:szCs w:val="24"/>
        </w:rPr>
        <w:t>i complet</w:t>
      </w:r>
      <w:r w:rsidR="009C344B">
        <w:rPr>
          <w:szCs w:val="24"/>
        </w:rPr>
        <w:t>ă</w:t>
      </w:r>
      <w:r w:rsidR="004B5A92" w:rsidRPr="00DE696B">
        <w:rPr>
          <w:szCs w:val="24"/>
        </w:rPr>
        <w:t>rile ulterioare,</w:t>
      </w:r>
      <w:r w:rsidR="00265E85">
        <w:rPr>
          <w:szCs w:val="24"/>
        </w:rPr>
        <w:t xml:space="preserve"> </w:t>
      </w:r>
    </w:p>
    <w:p w14:paraId="682FBCAA" w14:textId="4812F8D3" w:rsidR="00D10697" w:rsidRPr="00D10697" w:rsidRDefault="00010737" w:rsidP="00010737">
      <w:pPr>
        <w:pStyle w:val="NoSpacing"/>
        <w:rPr>
          <w:szCs w:val="24"/>
        </w:rPr>
      </w:pPr>
      <w:r>
        <w:rPr>
          <w:szCs w:val="24"/>
        </w:rPr>
        <w:t xml:space="preserve">În temeiul </w:t>
      </w:r>
      <w:r w:rsidR="00BA0A44">
        <w:rPr>
          <w:szCs w:val="24"/>
        </w:rPr>
        <w:t xml:space="preserve">prevederilor </w:t>
      </w:r>
      <w:r w:rsidR="00D10697">
        <w:t xml:space="preserve">art. 90 (1) din </w:t>
      </w:r>
      <w:r w:rsidR="00EB36E4">
        <w:t>Regulamentul</w:t>
      </w:r>
      <w:r w:rsidR="00BA0A44">
        <w:t xml:space="preserve">-cadru de organizare şi funcţionare a </w:t>
      </w:r>
    </w:p>
    <w:p w14:paraId="5732534E" w14:textId="676671D6" w:rsidR="00BA0A44" w:rsidRPr="00D10697" w:rsidRDefault="00BA0A44" w:rsidP="00D10697">
      <w:pPr>
        <w:pStyle w:val="NoSpacing"/>
        <w:rPr>
          <w:szCs w:val="24"/>
        </w:rPr>
      </w:pPr>
      <w:r>
        <w:t xml:space="preserve">unităţilor de învăţământ preuniversitar, aprobat prin Ordinul 5447/2020, cu modificările și completările ulterioare, </w:t>
      </w:r>
    </w:p>
    <w:p w14:paraId="6F62D27B" w14:textId="3F1F17F4" w:rsidR="00DE696B" w:rsidRDefault="0096415C" w:rsidP="0096415C">
      <w:pPr>
        <w:ind w:right="-1"/>
        <w:rPr>
          <w:szCs w:val="24"/>
        </w:rPr>
      </w:pPr>
      <w:r>
        <w:rPr>
          <w:szCs w:val="24"/>
        </w:rPr>
        <w:t xml:space="preserve">În temeiul </w:t>
      </w:r>
      <w:r w:rsidR="004B5A92" w:rsidRPr="0096415C">
        <w:rPr>
          <w:szCs w:val="24"/>
        </w:rPr>
        <w:t>prevederilor art. 15 </w:t>
      </w:r>
      <w:r w:rsidR="002B4974" w:rsidRPr="0096415C">
        <w:rPr>
          <w:szCs w:val="24"/>
        </w:rPr>
        <w:t>alin. (3)</w:t>
      </w:r>
      <w:r w:rsidR="004B5A92" w:rsidRPr="0096415C">
        <w:rPr>
          <w:szCs w:val="24"/>
        </w:rPr>
        <w:t> din Hot</w:t>
      </w:r>
      <w:r w:rsidR="009C344B" w:rsidRPr="0096415C">
        <w:rPr>
          <w:szCs w:val="24"/>
        </w:rPr>
        <w:t>ă</w:t>
      </w:r>
      <w:r w:rsidR="004B5A92" w:rsidRPr="0096415C">
        <w:rPr>
          <w:szCs w:val="24"/>
        </w:rPr>
        <w:t>r</w:t>
      </w:r>
      <w:r w:rsidR="009C344B" w:rsidRPr="0096415C">
        <w:rPr>
          <w:szCs w:val="24"/>
        </w:rPr>
        <w:t>â</w:t>
      </w:r>
      <w:r w:rsidR="004B5A92" w:rsidRPr="0096415C">
        <w:rPr>
          <w:szCs w:val="24"/>
        </w:rPr>
        <w:t xml:space="preserve">rea Guvernului nr. 24/2020 privind organizarea </w:t>
      </w:r>
      <w:r w:rsidR="009C344B" w:rsidRPr="0096415C">
        <w:rPr>
          <w:szCs w:val="24"/>
        </w:rPr>
        <w:t>ș</w:t>
      </w:r>
      <w:r w:rsidR="004B5A92" w:rsidRPr="0096415C">
        <w:rPr>
          <w:szCs w:val="24"/>
        </w:rPr>
        <w:t>i func</w:t>
      </w:r>
      <w:r w:rsidR="009C344B" w:rsidRPr="0096415C">
        <w:rPr>
          <w:szCs w:val="24"/>
        </w:rPr>
        <w:t>ț</w:t>
      </w:r>
      <w:r w:rsidR="004B5A92" w:rsidRPr="0096415C">
        <w:rPr>
          <w:szCs w:val="24"/>
        </w:rPr>
        <w:t>ionarea Ministerului Educa</w:t>
      </w:r>
      <w:r w:rsidR="009C344B" w:rsidRPr="0096415C">
        <w:rPr>
          <w:szCs w:val="24"/>
        </w:rPr>
        <w:t>ț</w:t>
      </w:r>
      <w:r w:rsidR="004B5A92" w:rsidRPr="0096415C">
        <w:rPr>
          <w:szCs w:val="24"/>
        </w:rPr>
        <w:t xml:space="preserve">iei </w:t>
      </w:r>
      <w:r w:rsidR="009C344B" w:rsidRPr="0096415C">
        <w:rPr>
          <w:szCs w:val="24"/>
        </w:rPr>
        <w:t>ș</w:t>
      </w:r>
      <w:r w:rsidR="004B5A92" w:rsidRPr="0096415C">
        <w:rPr>
          <w:szCs w:val="24"/>
        </w:rPr>
        <w:t>i Cercet</w:t>
      </w:r>
      <w:r w:rsidR="009C344B" w:rsidRPr="0096415C">
        <w:rPr>
          <w:szCs w:val="24"/>
        </w:rPr>
        <w:t>ă</w:t>
      </w:r>
      <w:r w:rsidR="004B5A92" w:rsidRPr="0096415C">
        <w:rPr>
          <w:szCs w:val="24"/>
        </w:rPr>
        <w:t>rii, cu modific</w:t>
      </w:r>
      <w:r w:rsidR="009C344B" w:rsidRPr="0096415C">
        <w:rPr>
          <w:szCs w:val="24"/>
        </w:rPr>
        <w:t>ă</w:t>
      </w:r>
      <w:r w:rsidR="004B5A92" w:rsidRPr="0096415C">
        <w:rPr>
          <w:szCs w:val="24"/>
        </w:rPr>
        <w:t>rile ulterioare,</w:t>
      </w:r>
    </w:p>
    <w:p w14:paraId="7BB78DEF" w14:textId="77777777" w:rsidR="0096415C" w:rsidRPr="0096415C" w:rsidRDefault="0096415C" w:rsidP="0096415C">
      <w:pPr>
        <w:ind w:right="-1"/>
        <w:rPr>
          <w:szCs w:val="24"/>
        </w:rPr>
      </w:pPr>
    </w:p>
    <w:p w14:paraId="3D31AFD2" w14:textId="74AB85FA" w:rsidR="004B5A92" w:rsidRPr="00DE696B" w:rsidRDefault="004B5A92" w:rsidP="00DE696B">
      <w:pPr>
        <w:pStyle w:val="NoSpacing"/>
        <w:jc w:val="center"/>
        <w:rPr>
          <w:b/>
        </w:rPr>
      </w:pPr>
      <w:r w:rsidRPr="00DE696B">
        <w:rPr>
          <w:b/>
        </w:rPr>
        <w:t>MINISTRUL EDUCA</w:t>
      </w:r>
      <w:r w:rsidR="009C344B">
        <w:rPr>
          <w:b/>
        </w:rPr>
        <w:t>Ț</w:t>
      </w:r>
      <w:r w:rsidRPr="00DE696B">
        <w:rPr>
          <w:b/>
        </w:rPr>
        <w:t>IEI</w:t>
      </w:r>
    </w:p>
    <w:p w14:paraId="3632DDF0" w14:textId="77777777" w:rsidR="00DE696B" w:rsidRDefault="004B5A92" w:rsidP="00DE696B">
      <w:pPr>
        <w:pStyle w:val="NoSpacing"/>
        <w:jc w:val="center"/>
        <w:rPr>
          <w:b/>
        </w:rPr>
      </w:pPr>
      <w:r w:rsidRPr="00DE696B">
        <w:rPr>
          <w:b/>
        </w:rPr>
        <w:t>emite prezentul ordin:</w:t>
      </w:r>
    </w:p>
    <w:p w14:paraId="26E6B4EC" w14:textId="77777777" w:rsidR="0096415C" w:rsidRPr="00DE696B" w:rsidRDefault="0096415C" w:rsidP="00DE696B">
      <w:pPr>
        <w:pStyle w:val="NoSpacing"/>
        <w:jc w:val="center"/>
        <w:rPr>
          <w:b/>
        </w:rPr>
      </w:pPr>
    </w:p>
    <w:p w14:paraId="3CA7F0C2" w14:textId="4F82B930" w:rsidR="0044719F" w:rsidRPr="0044719F" w:rsidRDefault="004F1031" w:rsidP="0096415C">
      <w:pPr>
        <w:spacing w:after="0"/>
        <w:ind w:right="-28"/>
        <w:rPr>
          <w:szCs w:val="24"/>
        </w:rPr>
      </w:pPr>
      <w:r>
        <w:rPr>
          <w:b/>
          <w:szCs w:val="24"/>
        </w:rPr>
        <w:t>Art. 1</w:t>
      </w:r>
      <w:r w:rsidR="004B5A92" w:rsidRPr="006D65D1">
        <w:rPr>
          <w:b/>
          <w:szCs w:val="24"/>
        </w:rPr>
        <w:t>.</w:t>
      </w:r>
      <w:r w:rsidR="004B5A92" w:rsidRPr="006D65D1">
        <w:rPr>
          <w:szCs w:val="24"/>
        </w:rPr>
        <w:t xml:space="preserve"> </w:t>
      </w:r>
      <w:r w:rsidR="0044719F" w:rsidRPr="0044719F">
        <w:rPr>
          <w:szCs w:val="24"/>
        </w:rPr>
        <w:t xml:space="preserve">– </w:t>
      </w:r>
      <w:r w:rsidR="00E9589F" w:rsidRPr="00E9589F">
        <w:rPr>
          <w:szCs w:val="24"/>
        </w:rPr>
        <w:t>Se aprobă Metodologia de înscriere a copiilor în învățământul primar pentru anul școlar 202</w:t>
      </w:r>
      <w:r w:rsidR="0095453D">
        <w:rPr>
          <w:szCs w:val="24"/>
        </w:rPr>
        <w:t>1-2022, prevăzută în anexa nr. 1</w:t>
      </w:r>
      <w:r w:rsidR="00E9589F" w:rsidRPr="00E9589F">
        <w:rPr>
          <w:szCs w:val="24"/>
        </w:rPr>
        <w:t>, care face parte integrantă din prezentul ordin.</w:t>
      </w:r>
    </w:p>
    <w:p w14:paraId="0E023D94" w14:textId="60EF2456" w:rsidR="00E9589F" w:rsidRDefault="0044719F" w:rsidP="0096415C">
      <w:pPr>
        <w:spacing w:after="0"/>
        <w:ind w:right="-28"/>
        <w:rPr>
          <w:szCs w:val="24"/>
        </w:rPr>
      </w:pPr>
      <w:r w:rsidRPr="0044719F">
        <w:rPr>
          <w:b/>
          <w:szCs w:val="24"/>
        </w:rPr>
        <w:t>Art. 2</w:t>
      </w:r>
      <w:r w:rsidR="00E9589F">
        <w:rPr>
          <w:b/>
          <w:szCs w:val="24"/>
        </w:rPr>
        <w:t>.</w:t>
      </w:r>
      <w:r w:rsidRPr="0044719F">
        <w:rPr>
          <w:szCs w:val="24"/>
        </w:rPr>
        <w:t xml:space="preserve"> –  </w:t>
      </w:r>
      <w:r w:rsidR="00E9589F" w:rsidRPr="00E9589F">
        <w:rPr>
          <w:szCs w:val="24"/>
        </w:rPr>
        <w:t xml:space="preserve">Se aprobă Calendarul înscrierii în învățământul primar pentru anul școlar 2021-2022, prevăzut în </w:t>
      </w:r>
      <w:r w:rsidR="0095453D">
        <w:rPr>
          <w:szCs w:val="24"/>
        </w:rPr>
        <w:t>anexa nr. 2</w:t>
      </w:r>
      <w:r w:rsidR="00E9589F" w:rsidRPr="00E9589F">
        <w:rPr>
          <w:szCs w:val="24"/>
        </w:rPr>
        <w:t>, care face parte integrantă din prezentul ordin.</w:t>
      </w:r>
    </w:p>
    <w:p w14:paraId="7770BB13" w14:textId="67AA1212" w:rsidR="004F1031" w:rsidRDefault="0044719F" w:rsidP="0096415C">
      <w:pPr>
        <w:spacing w:after="0"/>
        <w:ind w:right="-28"/>
        <w:rPr>
          <w:szCs w:val="24"/>
        </w:rPr>
      </w:pPr>
      <w:r w:rsidRPr="0044719F">
        <w:rPr>
          <w:b/>
          <w:szCs w:val="24"/>
        </w:rPr>
        <w:t>Art. 3</w:t>
      </w:r>
      <w:r w:rsidR="00E9589F">
        <w:rPr>
          <w:szCs w:val="24"/>
        </w:rPr>
        <w:t xml:space="preserve">. </w:t>
      </w:r>
      <w:r w:rsidR="00E9589F" w:rsidRPr="00E9589F">
        <w:rPr>
          <w:szCs w:val="24"/>
        </w:rPr>
        <w:t xml:space="preserve">– </w:t>
      </w:r>
      <w:r w:rsidRPr="00800E0B">
        <w:rPr>
          <w:lang w:val="pt-BR"/>
        </w:rPr>
        <w:t>Direcția Gene</w:t>
      </w:r>
      <w:r>
        <w:rPr>
          <w:lang w:val="pt-BR"/>
        </w:rPr>
        <w:t>rală Învățământ Preuniversitar</w:t>
      </w:r>
      <w:r w:rsidRPr="0044719F">
        <w:rPr>
          <w:szCs w:val="24"/>
        </w:rPr>
        <w:t xml:space="preserve">, </w:t>
      </w:r>
      <w:r w:rsidR="004F1031" w:rsidRPr="004F1031">
        <w:rPr>
          <w:szCs w:val="24"/>
        </w:rPr>
        <w:t xml:space="preserve">Direcția Generală Minorități și Relația cu Parlamentul, inspectoratele şcolare judeţene/al municipiului București, centrele județene de resurse și asistență educațională/Centrul Municipiului București de Resurse și Asistență Educațională și unităţile de învăţământ duc la îndeplinire prevederile prezentului ordin.  </w:t>
      </w:r>
    </w:p>
    <w:p w14:paraId="2827C8F8" w14:textId="7830D11F" w:rsidR="00917AD8" w:rsidRDefault="00CA4433" w:rsidP="0096415C">
      <w:pPr>
        <w:spacing w:after="0"/>
        <w:ind w:right="-28"/>
        <w:rPr>
          <w:szCs w:val="24"/>
        </w:rPr>
      </w:pPr>
      <w:r w:rsidRPr="006D65D1">
        <w:rPr>
          <w:b/>
          <w:szCs w:val="24"/>
        </w:rPr>
        <w:t>A</w:t>
      </w:r>
      <w:r w:rsidR="004F1031">
        <w:rPr>
          <w:b/>
          <w:szCs w:val="24"/>
        </w:rPr>
        <w:t>rt. 4</w:t>
      </w:r>
      <w:r w:rsidR="004B5A92" w:rsidRPr="006D65D1">
        <w:rPr>
          <w:b/>
          <w:szCs w:val="24"/>
        </w:rPr>
        <w:t>.</w:t>
      </w:r>
      <w:r w:rsidR="00E9589F" w:rsidRPr="00E9589F">
        <w:t xml:space="preserve"> </w:t>
      </w:r>
      <w:r w:rsidR="00E9589F" w:rsidRPr="00E9589F">
        <w:rPr>
          <w:b/>
          <w:szCs w:val="24"/>
        </w:rPr>
        <w:t xml:space="preserve">– </w:t>
      </w:r>
      <w:r w:rsidR="004B5A92" w:rsidRPr="006D65D1">
        <w:rPr>
          <w:szCs w:val="24"/>
        </w:rPr>
        <w:t xml:space="preserve"> Prezentul ordin se public</w:t>
      </w:r>
      <w:r w:rsidR="009C344B">
        <w:rPr>
          <w:szCs w:val="24"/>
        </w:rPr>
        <w:t>ă</w:t>
      </w:r>
      <w:r w:rsidR="004B5A92" w:rsidRPr="006D65D1">
        <w:rPr>
          <w:szCs w:val="24"/>
        </w:rPr>
        <w:t xml:space="preserve"> </w:t>
      </w:r>
      <w:r w:rsidR="009C344B">
        <w:rPr>
          <w:szCs w:val="24"/>
        </w:rPr>
        <w:t>î</w:t>
      </w:r>
      <w:r w:rsidR="004B5A92" w:rsidRPr="006D65D1">
        <w:rPr>
          <w:szCs w:val="24"/>
        </w:rPr>
        <w:t>n</w:t>
      </w:r>
      <w:r w:rsidR="004B5A92" w:rsidRPr="00800E0B">
        <w:rPr>
          <w:szCs w:val="24"/>
        </w:rPr>
        <w:t xml:space="preserve"> Monitorul Oficial al Rom</w:t>
      </w:r>
      <w:r w:rsidR="009C344B">
        <w:rPr>
          <w:szCs w:val="24"/>
        </w:rPr>
        <w:t>â</w:t>
      </w:r>
      <w:r w:rsidR="004B5A92" w:rsidRPr="00800E0B">
        <w:rPr>
          <w:szCs w:val="24"/>
        </w:rPr>
        <w:t xml:space="preserve">niei, Partea I. </w:t>
      </w:r>
    </w:p>
    <w:p w14:paraId="678E0DA3" w14:textId="77777777" w:rsidR="00265E85" w:rsidRPr="00800E0B" w:rsidRDefault="00265E85" w:rsidP="004F1031">
      <w:pPr>
        <w:spacing w:after="0"/>
        <w:ind w:right="-28"/>
        <w:rPr>
          <w:szCs w:val="24"/>
        </w:rPr>
      </w:pPr>
    </w:p>
    <w:p w14:paraId="19559C20" w14:textId="77777777" w:rsidR="004B5A92" w:rsidRDefault="004B5A92" w:rsidP="00800E0B">
      <w:pPr>
        <w:spacing w:after="0"/>
        <w:ind w:hanging="142"/>
        <w:jc w:val="center"/>
        <w:outlineLvl w:val="0"/>
        <w:rPr>
          <w:b/>
          <w:szCs w:val="24"/>
        </w:rPr>
      </w:pPr>
      <w:r w:rsidRPr="00800E0B">
        <w:rPr>
          <w:b/>
          <w:szCs w:val="24"/>
        </w:rPr>
        <w:t>MINISTRU,</w:t>
      </w:r>
    </w:p>
    <w:p w14:paraId="04533CCA" w14:textId="77777777" w:rsidR="006D65D1" w:rsidRPr="00800E0B" w:rsidRDefault="006D65D1" w:rsidP="00800E0B">
      <w:pPr>
        <w:spacing w:after="0"/>
        <w:ind w:hanging="142"/>
        <w:jc w:val="center"/>
        <w:outlineLvl w:val="0"/>
        <w:rPr>
          <w:b/>
          <w:szCs w:val="24"/>
        </w:rPr>
      </w:pPr>
    </w:p>
    <w:p w14:paraId="095752FD" w14:textId="39576D69" w:rsidR="00800E0B" w:rsidRDefault="002A40DF" w:rsidP="00BA0A44">
      <w:pPr>
        <w:spacing w:after="0" w:line="276" w:lineRule="auto"/>
        <w:ind w:hanging="142"/>
        <w:jc w:val="center"/>
        <w:rPr>
          <w:b/>
          <w:szCs w:val="24"/>
        </w:rPr>
      </w:pPr>
      <w:r w:rsidRPr="00800E0B">
        <w:rPr>
          <w:b/>
          <w:szCs w:val="24"/>
        </w:rPr>
        <w:t>Sorin-Mihai C</w:t>
      </w:r>
      <w:r w:rsidR="009C344B">
        <w:rPr>
          <w:b/>
          <w:szCs w:val="24"/>
        </w:rPr>
        <w:t>Î</w:t>
      </w:r>
      <w:r w:rsidRPr="00800E0B">
        <w:rPr>
          <w:b/>
          <w:szCs w:val="24"/>
        </w:rPr>
        <w:t>MPEANU</w:t>
      </w:r>
    </w:p>
    <w:p w14:paraId="6A0D33A0" w14:textId="77777777" w:rsidR="00BA0A44" w:rsidRDefault="00BA0A44" w:rsidP="00BA0A44">
      <w:pPr>
        <w:spacing w:after="0" w:line="276" w:lineRule="auto"/>
        <w:ind w:hanging="142"/>
        <w:jc w:val="center"/>
        <w:rPr>
          <w:b/>
          <w:szCs w:val="24"/>
        </w:rPr>
      </w:pPr>
    </w:p>
    <w:p w14:paraId="761761FD" w14:textId="49627EF2" w:rsidR="002A40DF" w:rsidRPr="00800E0B" w:rsidRDefault="002A40DF" w:rsidP="00800E0B">
      <w:pPr>
        <w:spacing w:after="0" w:line="276" w:lineRule="auto"/>
        <w:rPr>
          <w:b/>
          <w:szCs w:val="24"/>
        </w:rPr>
      </w:pPr>
      <w:r w:rsidRPr="00800E0B">
        <w:rPr>
          <w:b/>
          <w:szCs w:val="24"/>
        </w:rPr>
        <w:t>Bucure</w:t>
      </w:r>
      <w:r w:rsidR="009C344B">
        <w:rPr>
          <w:b/>
          <w:szCs w:val="24"/>
        </w:rPr>
        <w:t>ș</w:t>
      </w:r>
      <w:r w:rsidRPr="00800E0B">
        <w:rPr>
          <w:b/>
          <w:szCs w:val="24"/>
        </w:rPr>
        <w:t xml:space="preserve">ti    </w:t>
      </w:r>
    </w:p>
    <w:p w14:paraId="65C9ED5C" w14:textId="4BB9919F" w:rsidR="0096415C" w:rsidRDefault="004B5A92" w:rsidP="00800E0B">
      <w:pPr>
        <w:spacing w:after="0" w:line="276" w:lineRule="auto"/>
        <w:rPr>
          <w:b/>
          <w:szCs w:val="24"/>
        </w:rPr>
      </w:pPr>
      <w:r w:rsidRPr="00800E0B">
        <w:rPr>
          <w:b/>
          <w:szCs w:val="24"/>
        </w:rPr>
        <w:t>Nr</w:t>
      </w:r>
      <w:r w:rsidR="004F1031">
        <w:rPr>
          <w:b/>
          <w:szCs w:val="24"/>
        </w:rPr>
        <w:t>.</w:t>
      </w:r>
      <w:r w:rsidR="0086300D">
        <w:rPr>
          <w:b/>
          <w:szCs w:val="24"/>
        </w:rPr>
        <w:t xml:space="preserve"> </w:t>
      </w:r>
      <w:bookmarkStart w:id="0" w:name="_GoBack"/>
      <w:bookmarkEnd w:id="0"/>
      <w:r w:rsidR="0086300D">
        <w:rPr>
          <w:b/>
          <w:szCs w:val="24"/>
        </w:rPr>
        <w:t>3473</w:t>
      </w:r>
      <w:r w:rsidR="0096415C">
        <w:rPr>
          <w:b/>
          <w:szCs w:val="24"/>
        </w:rPr>
        <w:t xml:space="preserve"> </w:t>
      </w:r>
    </w:p>
    <w:p w14:paraId="639808A0" w14:textId="480A3C56" w:rsidR="004B5A92" w:rsidRPr="00800E0B" w:rsidRDefault="004F1031" w:rsidP="00800E0B">
      <w:pPr>
        <w:spacing w:after="0" w:line="276" w:lineRule="auto"/>
        <w:rPr>
          <w:b/>
          <w:szCs w:val="24"/>
        </w:rPr>
      </w:pPr>
      <w:r>
        <w:rPr>
          <w:b/>
          <w:szCs w:val="24"/>
        </w:rPr>
        <w:t>Data:</w:t>
      </w:r>
      <w:r w:rsidR="0086300D">
        <w:rPr>
          <w:b/>
          <w:szCs w:val="24"/>
        </w:rPr>
        <w:t xml:space="preserve"> 10.03.2021</w:t>
      </w:r>
    </w:p>
    <w:p w14:paraId="3D57E9D6" w14:textId="77777777" w:rsidR="00956382" w:rsidRDefault="00956382" w:rsidP="004F1031">
      <w:pPr>
        <w:rPr>
          <w:szCs w:val="24"/>
        </w:rPr>
      </w:pPr>
    </w:p>
    <w:p w14:paraId="1B9A94C8" w14:textId="77777777" w:rsidR="00956382" w:rsidRPr="00800E0B" w:rsidRDefault="00956382" w:rsidP="00956382">
      <w:pPr>
        <w:spacing w:after="0" w:line="276" w:lineRule="auto"/>
        <w:rPr>
          <w:b/>
          <w:szCs w:val="24"/>
        </w:rPr>
      </w:pPr>
    </w:p>
    <w:p w14:paraId="0478712E" w14:textId="77777777" w:rsidR="00956382" w:rsidRPr="00E658CC" w:rsidRDefault="00956382" w:rsidP="005A1FC5">
      <w:pPr>
        <w:ind w:hanging="142"/>
        <w:rPr>
          <w:sz w:val="22"/>
        </w:rPr>
      </w:pPr>
    </w:p>
    <w:sectPr w:rsidR="00956382" w:rsidRPr="00E658CC" w:rsidSect="0096415C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AD021" w16cex:dateUtc="2021-01-14T12:13:00Z"/>
  <w16cex:commentExtensible w16cex:durableId="23AAD032" w16cex:dateUtc="2021-01-14T12:14:00Z"/>
  <w16cex:commentExtensible w16cex:durableId="23AAD088" w16cex:dateUtc="2021-01-14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D7B464" w16cid:durableId="23AAD021"/>
  <w16cid:commentId w16cid:paraId="6579E075" w16cid:durableId="23AAD032"/>
  <w16cid:commentId w16cid:paraId="1763EEEC" w16cid:durableId="23AAD0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C6FED" w14:textId="77777777" w:rsidR="009A1378" w:rsidRDefault="009A1378" w:rsidP="0044719F">
      <w:pPr>
        <w:spacing w:after="0"/>
      </w:pPr>
      <w:r>
        <w:separator/>
      </w:r>
    </w:p>
  </w:endnote>
  <w:endnote w:type="continuationSeparator" w:id="0">
    <w:p w14:paraId="5A8E80D2" w14:textId="77777777" w:rsidR="009A1378" w:rsidRDefault="009A1378" w:rsidP="004471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0E870" w14:textId="77777777" w:rsidR="009A1378" w:rsidRDefault="009A1378" w:rsidP="0044719F">
      <w:pPr>
        <w:spacing w:after="0"/>
      </w:pPr>
      <w:r>
        <w:separator/>
      </w:r>
    </w:p>
  </w:footnote>
  <w:footnote w:type="continuationSeparator" w:id="0">
    <w:p w14:paraId="17E93405" w14:textId="77777777" w:rsidR="009A1378" w:rsidRDefault="009A1378" w:rsidP="004471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720E"/>
    <w:multiLevelType w:val="hybridMultilevel"/>
    <w:tmpl w:val="61D81E4E"/>
    <w:lvl w:ilvl="0" w:tplc="A4F49E38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D33FC"/>
    <w:multiLevelType w:val="hybridMultilevel"/>
    <w:tmpl w:val="E1B47BA0"/>
    <w:lvl w:ilvl="0" w:tplc="7AFC9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C551A5"/>
    <w:multiLevelType w:val="hybridMultilevel"/>
    <w:tmpl w:val="E1B47BA0"/>
    <w:lvl w:ilvl="0" w:tplc="7AFC9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2352B"/>
    <w:multiLevelType w:val="hybridMultilevel"/>
    <w:tmpl w:val="E1B47BA0"/>
    <w:lvl w:ilvl="0" w:tplc="7AFC9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4B"/>
    <w:rsid w:val="00010737"/>
    <w:rsid w:val="00013C27"/>
    <w:rsid w:val="00074A12"/>
    <w:rsid w:val="000E1B2C"/>
    <w:rsid w:val="00175C37"/>
    <w:rsid w:val="002439BE"/>
    <w:rsid w:val="00265E85"/>
    <w:rsid w:val="00274D14"/>
    <w:rsid w:val="002767C3"/>
    <w:rsid w:val="0028157B"/>
    <w:rsid w:val="002A40DF"/>
    <w:rsid w:val="002B4974"/>
    <w:rsid w:val="00316D4B"/>
    <w:rsid w:val="0032431B"/>
    <w:rsid w:val="003603E9"/>
    <w:rsid w:val="00372AD9"/>
    <w:rsid w:val="00377973"/>
    <w:rsid w:val="003A63AB"/>
    <w:rsid w:val="003A6D25"/>
    <w:rsid w:val="003B0893"/>
    <w:rsid w:val="003D44F7"/>
    <w:rsid w:val="003E296C"/>
    <w:rsid w:val="004015C7"/>
    <w:rsid w:val="00401C2A"/>
    <w:rsid w:val="0040677A"/>
    <w:rsid w:val="004220E9"/>
    <w:rsid w:val="0044719F"/>
    <w:rsid w:val="00462BBC"/>
    <w:rsid w:val="004B5A92"/>
    <w:rsid w:val="004E3C71"/>
    <w:rsid w:val="004E68CC"/>
    <w:rsid w:val="004F1031"/>
    <w:rsid w:val="00590F9D"/>
    <w:rsid w:val="005A1FC5"/>
    <w:rsid w:val="006A5FE6"/>
    <w:rsid w:val="006D65D1"/>
    <w:rsid w:val="006E3145"/>
    <w:rsid w:val="00713ABC"/>
    <w:rsid w:val="00715CCF"/>
    <w:rsid w:val="00730BA2"/>
    <w:rsid w:val="00742F9C"/>
    <w:rsid w:val="007C418D"/>
    <w:rsid w:val="007F5D1A"/>
    <w:rsid w:val="00800E0B"/>
    <w:rsid w:val="00833CD1"/>
    <w:rsid w:val="0086300D"/>
    <w:rsid w:val="008B1F4B"/>
    <w:rsid w:val="00917AD8"/>
    <w:rsid w:val="0095453D"/>
    <w:rsid w:val="00956382"/>
    <w:rsid w:val="0095762F"/>
    <w:rsid w:val="0096415C"/>
    <w:rsid w:val="00985944"/>
    <w:rsid w:val="009A1378"/>
    <w:rsid w:val="009A65EA"/>
    <w:rsid w:val="009C344B"/>
    <w:rsid w:val="009D09FA"/>
    <w:rsid w:val="00A92272"/>
    <w:rsid w:val="00A94477"/>
    <w:rsid w:val="00A9622B"/>
    <w:rsid w:val="00B51C05"/>
    <w:rsid w:val="00B6731C"/>
    <w:rsid w:val="00BA0A44"/>
    <w:rsid w:val="00BC2D1D"/>
    <w:rsid w:val="00CA4433"/>
    <w:rsid w:val="00CC2D35"/>
    <w:rsid w:val="00D10697"/>
    <w:rsid w:val="00D73D16"/>
    <w:rsid w:val="00DA7D93"/>
    <w:rsid w:val="00DD31D9"/>
    <w:rsid w:val="00DE696B"/>
    <w:rsid w:val="00E658CC"/>
    <w:rsid w:val="00E9589F"/>
    <w:rsid w:val="00EB36E4"/>
    <w:rsid w:val="00ED3BA7"/>
    <w:rsid w:val="00F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2FCA"/>
  <w15:chartTrackingRefBased/>
  <w15:docId w15:val="{0C647B73-8786-4645-98FD-0A6E8F87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92"/>
    <w:pPr>
      <w:spacing w:after="200" w:line="240" w:lineRule="auto"/>
      <w:jc w:val="both"/>
    </w:pPr>
    <w:rPr>
      <w:rFonts w:ascii="Palatino Linotype" w:eastAsia="Calibri" w:hAnsi="Palatino Linotype" w:cs="Times New Roman"/>
      <w:noProof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A92"/>
    <w:pPr>
      <w:keepNext/>
      <w:spacing w:before="240" w:after="60"/>
      <w:outlineLvl w:val="3"/>
    </w:pPr>
    <w:rPr>
      <w:rFonts w:ascii="Calibri" w:eastAsia="Times New Roman" w:hAnsi="Calibri"/>
      <w:b/>
      <w:b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5A92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B5A9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B5A92"/>
    <w:pPr>
      <w:spacing w:after="0" w:line="240" w:lineRule="auto"/>
      <w:jc w:val="both"/>
    </w:pPr>
    <w:rPr>
      <w:rFonts w:ascii="Palatino Linotype" w:eastAsia="Calibri" w:hAnsi="Palatino Linotype" w:cs="Times New Roman"/>
      <w:sz w:val="24"/>
    </w:rPr>
  </w:style>
  <w:style w:type="paragraph" w:styleId="ListParagraph">
    <w:name w:val="List Paragraph"/>
    <w:basedOn w:val="Normal"/>
    <w:uiPriority w:val="34"/>
    <w:qFormat/>
    <w:rsid w:val="004B5A92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sden">
    <w:name w:val="s_den"/>
    <w:basedOn w:val="DefaultParagraphFont"/>
    <w:rsid w:val="004B5A92"/>
  </w:style>
  <w:style w:type="character" w:customStyle="1" w:styleId="shdr">
    <w:name w:val="s_hdr"/>
    <w:basedOn w:val="DefaultParagraphFont"/>
    <w:rsid w:val="004B5A92"/>
  </w:style>
  <w:style w:type="paragraph" w:styleId="BalloonText">
    <w:name w:val="Balloon Text"/>
    <w:basedOn w:val="Normal"/>
    <w:link w:val="BalloonTextChar"/>
    <w:uiPriority w:val="99"/>
    <w:semiHidden/>
    <w:unhideWhenUsed/>
    <w:rsid w:val="00CA44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33"/>
    <w:rPr>
      <w:rFonts w:ascii="Segoe UI" w:eastAsia="Calibr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3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C27"/>
    <w:rPr>
      <w:rFonts w:ascii="Palatino Linotype" w:eastAsia="Calibri" w:hAnsi="Palatino Linotype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7"/>
    <w:rPr>
      <w:rFonts w:ascii="Palatino Linotype" w:eastAsia="Calibri" w:hAnsi="Palatino Linotype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401C2A"/>
    <w:pPr>
      <w:spacing w:after="0" w:line="240" w:lineRule="auto"/>
    </w:pPr>
    <w:rPr>
      <w:rFonts w:ascii="Palatino Linotype" w:eastAsia="Calibri" w:hAnsi="Palatino Linotype" w:cs="Times New Roman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44719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719F"/>
    <w:rPr>
      <w:rFonts w:ascii="Palatino Linotype" w:eastAsia="Calibri" w:hAnsi="Palatino Linotype" w:cs="Times New Roman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44719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19F"/>
    <w:rPr>
      <w:rFonts w:ascii="Palatino Linotype" w:eastAsia="Calibri" w:hAnsi="Palatino Linotype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8CA8-8857-481F-AD0A-E4E5D7A7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Traian Seitan</dc:creator>
  <cp:keywords/>
  <dc:description/>
  <cp:lastModifiedBy>Marinache Ionela</cp:lastModifiedBy>
  <cp:revision>3</cp:revision>
  <cp:lastPrinted>2021-03-04T11:54:00Z</cp:lastPrinted>
  <dcterms:created xsi:type="dcterms:W3CDTF">2021-03-11T12:01:00Z</dcterms:created>
  <dcterms:modified xsi:type="dcterms:W3CDTF">2021-03-11T12:39:00Z</dcterms:modified>
</cp:coreProperties>
</file>